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35"/>
        <w:gridCol w:w="3733"/>
      </w:tblGrid>
      <w:tr w:rsidR="00216B7D" w:rsidRPr="00BB612F" w14:paraId="5EA36192" w14:textId="77777777">
        <w:trPr>
          <w:trHeight w:val="30"/>
        </w:trPr>
        <w:tc>
          <w:tcPr>
            <w:tcW w:w="5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02265CB" w14:textId="77777777" w:rsidR="00216B7D" w:rsidRPr="00BB612F" w:rsidRDefault="00EB057D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B612F">
              <w:rPr>
                <w:rFonts w:ascii="Times New Roman" w:eastAsia="Consolas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7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2A7E905" w14:textId="77777777" w:rsidR="00216B7D" w:rsidRPr="00BB612F" w:rsidRDefault="00EB057D" w:rsidP="007651E8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Приложение </w:t>
            </w:r>
            <w:r w:rsidR="007651E8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4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к Типовой конкурсной документации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по выбору поставщика товаров и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услуг организаций, осуществляющих</w:t>
            </w:r>
            <w:r w:rsidRPr="00BB612F">
              <w:rPr>
                <w:rFonts w:ascii="Times New Roman" w:eastAsia="Consolas" w:hAnsi="Times New Roman" w:cs="Times New Roman"/>
                <w:sz w:val="20"/>
                <w:szCs w:val="20"/>
              </w:rPr>
              <w:br/>
            </w:r>
            <w:r w:rsidRPr="00BB612F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функции по защите прав ребенка</w:t>
            </w:r>
          </w:p>
        </w:tc>
      </w:tr>
    </w:tbl>
    <w:p w14:paraId="3CE30870" w14:textId="77777777" w:rsidR="00216B7D" w:rsidRPr="00BB612F" w:rsidRDefault="00EB057D">
      <w:pPr>
        <w:spacing w:after="0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   </w:t>
      </w:r>
    </w:p>
    <w:p w14:paraId="6CC787D4" w14:textId="77777777" w:rsidR="00216B7D" w:rsidRPr="00BB612F" w:rsidRDefault="00EB057D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 xml:space="preserve">Техническое задание к конкурсной документации </w:t>
      </w:r>
    </w:p>
    <w:p w14:paraId="64DBE0AD" w14:textId="07E220C1" w:rsidR="00BB612F" w:rsidRPr="00BB612F" w:rsidRDefault="00EB057D" w:rsidP="00BF5FBF">
      <w:pPr>
        <w:spacing w:after="0"/>
        <w:jc w:val="center"/>
        <w:rPr>
          <w:rFonts w:ascii="Times New Roman" w:eastAsia="Consolas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по выбору поставщика</w:t>
      </w:r>
      <w:r w:rsidRPr="00BB612F">
        <w:rPr>
          <w:rFonts w:ascii="Times New Roman" w:eastAsia="Consolas" w:hAnsi="Times New Roman" w:cs="Times New Roman"/>
          <w:sz w:val="24"/>
          <w:szCs w:val="24"/>
        </w:rPr>
        <w:br/>
      </w:r>
      <w:r w:rsidR="00BF5FBF" w:rsidRPr="00BF5FBF">
        <w:rPr>
          <w:rFonts w:ascii="Times New Roman" w:eastAsia="Consolas" w:hAnsi="Times New Roman" w:cs="Times New Roman"/>
          <w:b/>
          <w:color w:val="000000"/>
          <w:sz w:val="24"/>
          <w:szCs w:val="24"/>
        </w:rPr>
        <w:t>Услуги по ремонту автомобиля газель для центра поддержки детей, нуждающихся в специальных социальных услугах, села Шакат</w:t>
      </w:r>
    </w:p>
    <w:p w14:paraId="0BFEFCEE" w14:textId="17A4CD5C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Конкурс на выполнение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услуги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</w:t>
      </w:r>
      <w:r w:rsidR="00AD284D"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ремонту </w:t>
      </w:r>
      <w:r w:rsidR="00AD284D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автомобиля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Газель</w:t>
      </w:r>
    </w:p>
    <w:p w14:paraId="5039FE17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1. Общие положения:</w:t>
      </w:r>
    </w:p>
    <w:p w14:paraId="5BD5AB12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1.1. КГУ «Центр поддержки детей, находящихся в трудной жизненной ситуации, села Шакат» (далее – Заказчик) объявляет конкурс по выбору поставщика для выполнения работ по ремонту автомобиля Газель, находящегося по адресу: Павлодарская область, Павлодарский район, Шакатский с.о., село Шакат, улица Мира 1/1.</w:t>
      </w:r>
    </w:p>
    <w:p w14:paraId="2E1293D5" w14:textId="786A2C56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2. Работы, подлежащие выполнению:</w:t>
      </w:r>
      <w:r w:rsidR="006C07C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тормозных колодок передних и задних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2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2.2.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амортизаторов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2.3.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помпы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2.4.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гидромуфты Газели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2.5.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ремня генератора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2.6.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свечей зажигания (комплект)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комплект.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2.7.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наконечника рулевого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2.8.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тяги рулевой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2.9.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крестовины кардана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3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2.10.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подшипников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5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2.11.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главного тормозного цилиндра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2.12.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цилиндра сцепления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1 шт.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2.13. </w:t>
      </w: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Замена тормозных дисков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— 4 шт.</w:t>
      </w:r>
    </w:p>
    <w:p w14:paraId="19BE29E6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3. Требования к исполнителю:</w:t>
      </w:r>
    </w:p>
    <w:p w14:paraId="2F5A1607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3.1. Поставщик должен иметь соответствующую лицензию на выполнение работ по ремонту автомобилей и подтвержденный опыт работы в этой области.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3.2. Все работы должны выполняться квалифицированными специалистами с использованием сертифицированных материалов и запчастей, соответствующих требованиям производителя автомобиля Газель.</w:t>
      </w:r>
    </w:p>
    <w:p w14:paraId="2E0BCA3C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4. Технические требования:</w:t>
      </w:r>
    </w:p>
    <w:p w14:paraId="155A2269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4.1. Все работы должны быть выполнены в соответствии с инструкциями производителя автомобиля.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4.2. Работы должны включать в себя диагностику всех систем автомобиля, замену необходимых деталей и узлов, а также проверку исправности всех систем автомобиля после выполнения ремонта.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4.3. Для выполнения работ должны быть использованы оригинальные или сертифицированные запчасти и материалы.</w:t>
      </w:r>
    </w:p>
    <w:p w14:paraId="3DE6DBFA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5. Сроки выполнения работ:</w:t>
      </w:r>
    </w:p>
    <w:p w14:paraId="5C91EABF" w14:textId="7FB22EF2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5.1. Работы должны быть выполнены в срок </w:t>
      </w:r>
      <w:r>
        <w:rPr>
          <w:rFonts w:ascii="Times New Roman" w:eastAsia="Times New Roman" w:hAnsi="Times New Roman" w:cs="Times New Roman"/>
          <w:sz w:val="24"/>
          <w:szCs w:val="24"/>
        </w:rPr>
        <w:t>в течение 15 календарных дней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 xml:space="preserve">5.2. Срок выполнения ремонта автомобиля не должен превышать </w:t>
      </w:r>
      <w:r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 с момента подписания договора.</w:t>
      </w:r>
    </w:p>
    <w:p w14:paraId="64E794ED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6. Финансовые условия:</w:t>
      </w:r>
    </w:p>
    <w:p w14:paraId="23492563" w14:textId="7166834D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6.1. Стоимость работ по ремонту автомобиля Газель определяется на основе перечня работ, уже расписанного в технической спецификации, и представленной сметы участниками конкурса.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6.2. Оплата будет произведена по мере выполнения работ и в соответствии с актом выполненных работ</w:t>
      </w:r>
    </w:p>
    <w:p w14:paraId="79A4CE9D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7. Порядок подачи заявок:</w:t>
      </w:r>
    </w:p>
    <w:p w14:paraId="4297469C" w14:textId="058BD964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7.1. Конкурсные заявки на участие в конкурсе принимаются до </w:t>
      </w:r>
      <w:r w:rsidR="00AD284D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ноября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2024 года, 13:00 ч.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7.2. Заявки принимаются в запечатанных конвертах по адресу: Павлодарская область, Павлодарский район, Шакатский с.о., село Шакат, улица Мира 1/1, кабинет приема с 09:00 до 18:00 ч.</w:t>
      </w:r>
    </w:p>
    <w:p w14:paraId="407CA5F7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8. Порядок вскрытия заявок:</w:t>
      </w:r>
    </w:p>
    <w:p w14:paraId="08F7BFAA" w14:textId="0372109E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8.1. Заявки будут вскрыты </w:t>
      </w:r>
      <w:r w:rsidR="00AD284D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t xml:space="preserve"> ноября 2024 года в 15:00 ч. по адресу: Павлодарская область, Павлодарский район, Шакатский с.о., село Шакат, улица Мира 1/1, кабинет приема.</w:t>
      </w:r>
    </w:p>
    <w:p w14:paraId="23808273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b/>
          <w:bCs/>
          <w:sz w:val="24"/>
          <w:szCs w:val="24"/>
        </w:rPr>
        <w:t>9. Контроль за выполнением работ:</w:t>
      </w:r>
    </w:p>
    <w:p w14:paraId="14193745" w14:textId="77777777" w:rsidR="00BF5FBF" w:rsidRPr="00BF5FBF" w:rsidRDefault="00BF5FBF" w:rsidP="00BF5FB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5FBF">
        <w:rPr>
          <w:rFonts w:ascii="Times New Roman" w:eastAsia="Times New Roman" w:hAnsi="Times New Roman" w:cs="Times New Roman"/>
          <w:sz w:val="24"/>
          <w:szCs w:val="24"/>
        </w:rPr>
        <w:t>9.1. Контроль за качеством и сроками выполнения работ будет осуществлять Заказчик.</w:t>
      </w:r>
      <w:r w:rsidRPr="00BF5FBF">
        <w:rPr>
          <w:rFonts w:ascii="Times New Roman" w:eastAsia="Times New Roman" w:hAnsi="Times New Roman" w:cs="Times New Roman"/>
          <w:sz w:val="24"/>
          <w:szCs w:val="24"/>
        </w:rPr>
        <w:br/>
        <w:t>9.2. Исполнитель обязуется предоставить отчет о выполнении работ, акт приема-передачи и документы, подтверждающие выполнение всех условий договора.</w:t>
      </w:r>
    </w:p>
    <w:p w14:paraId="46F96130" w14:textId="77777777" w:rsidR="00BF5FBF" w:rsidRDefault="00BF5FBF" w:rsidP="00BF5FBF">
      <w:pPr>
        <w:pStyle w:val="a4"/>
        <w:jc w:val="center"/>
        <w:rPr>
          <w:b/>
        </w:rPr>
      </w:pPr>
    </w:p>
    <w:p w14:paraId="68123CF6" w14:textId="77777777" w:rsidR="00BF5FBF" w:rsidRPr="00840477" w:rsidRDefault="00BF5FBF" w:rsidP="00BF5FBF">
      <w:pPr>
        <w:pStyle w:val="a4"/>
        <w:jc w:val="center"/>
        <w:rPr>
          <w:b/>
        </w:rPr>
      </w:pPr>
      <w:r>
        <w:rPr>
          <w:b/>
        </w:rPr>
        <w:t>Директор</w:t>
      </w:r>
      <w:r w:rsidRPr="00840477">
        <w:rPr>
          <w:b/>
        </w:rPr>
        <w:t>:</w:t>
      </w:r>
      <w:r>
        <w:rPr>
          <w:b/>
        </w:rPr>
        <w:t>____________</w:t>
      </w:r>
      <w:r w:rsidRPr="00840477">
        <w:rPr>
          <w:b/>
        </w:rPr>
        <w:t>Унгаров Г.С.</w:t>
      </w:r>
    </w:p>
    <w:p w14:paraId="3C40195D" w14:textId="049A1766" w:rsidR="00216B7D" w:rsidRDefault="00216B7D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26806638" w14:textId="26DE34BB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3599C13A" w14:textId="669698FF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3A78610E" w14:textId="37301793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p w14:paraId="4B0532CD" w14:textId="217AB87E" w:rsidR="00BF5FBF" w:rsidRDefault="00BF5FBF" w:rsidP="00BF5FBF">
      <w:pPr>
        <w:spacing w:after="360" w:line="285" w:lineRule="atLeast"/>
        <w:ind w:left="360"/>
        <w:textAlignment w:val="baseline"/>
        <w:rPr>
          <w:rFonts w:ascii="Times New Roman" w:eastAsia="Consolas" w:hAnsi="Times New Roman" w:cs="Times New Roman"/>
          <w:sz w:val="24"/>
          <w:szCs w:val="24"/>
        </w:rPr>
      </w:pPr>
    </w:p>
    <w:sectPr w:rsidR="00BF5FBF" w:rsidSect="00E2638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375D57"/>
    <w:multiLevelType w:val="multilevel"/>
    <w:tmpl w:val="4E1C0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D20A91"/>
    <w:multiLevelType w:val="multilevel"/>
    <w:tmpl w:val="2408B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7D"/>
    <w:rsid w:val="00097625"/>
    <w:rsid w:val="001163D5"/>
    <w:rsid w:val="001F1210"/>
    <w:rsid w:val="00216B7D"/>
    <w:rsid w:val="003A5137"/>
    <w:rsid w:val="00426D3B"/>
    <w:rsid w:val="00433B6C"/>
    <w:rsid w:val="0053213C"/>
    <w:rsid w:val="006C07C2"/>
    <w:rsid w:val="00732DDA"/>
    <w:rsid w:val="007651E8"/>
    <w:rsid w:val="007B27F8"/>
    <w:rsid w:val="007C59FC"/>
    <w:rsid w:val="008D6D32"/>
    <w:rsid w:val="00901BB8"/>
    <w:rsid w:val="00A7604F"/>
    <w:rsid w:val="00AD284D"/>
    <w:rsid w:val="00AE52AC"/>
    <w:rsid w:val="00B524C8"/>
    <w:rsid w:val="00B86455"/>
    <w:rsid w:val="00BB612F"/>
    <w:rsid w:val="00BF5FBF"/>
    <w:rsid w:val="00CB3819"/>
    <w:rsid w:val="00E2638C"/>
    <w:rsid w:val="00E566A2"/>
    <w:rsid w:val="00E7711F"/>
    <w:rsid w:val="00EB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21483"/>
  <w15:docId w15:val="{5DF6A744-A145-4FBE-858B-7BEA8484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customStyle="1" w:styleId="ezkurwreuab5ozgtqnkl">
    <w:name w:val="ezkurwreuab5ozgtqnkl"/>
    <w:basedOn w:val="a0"/>
    <w:rsid w:val="00433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8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31</cp:revision>
  <dcterms:created xsi:type="dcterms:W3CDTF">2018-04-16T05:26:00Z</dcterms:created>
  <dcterms:modified xsi:type="dcterms:W3CDTF">2024-11-18T10:50:00Z</dcterms:modified>
</cp:coreProperties>
</file>